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C0" w:rsidRPr="007E60C0" w:rsidRDefault="007E60C0" w:rsidP="007E60C0">
      <w:pPr>
        <w:spacing w:after="0" w:line="240" w:lineRule="auto"/>
        <w:rPr>
          <w:rFonts w:eastAsia="Times New Roman"/>
          <w:sz w:val="24"/>
          <w:szCs w:val="24"/>
          <w:lang w:eastAsia="ru-RU"/>
        </w:rPr>
      </w:pPr>
      <w:r w:rsidRPr="007E60C0">
        <w:rPr>
          <w:rFonts w:eastAsia="Times New Roman"/>
          <w:sz w:val="24"/>
          <w:szCs w:val="24"/>
          <w:lang w:eastAsia="ru-RU"/>
        </w:rPr>
        <w:t xml:space="preserve">Основные экзамены для 9-х классов в 2019 году запланированы на такие даты: Осенняя (сентябрьская) пересдача назначена на такие дни: Расписание сентябрьского периода ОГЭ 2019 года... Подробнее: </w:t>
      </w:r>
      <w:hyperlink r:id="rId6" w:anchor="__2019" w:history="1">
        <w:r w:rsidRPr="007E60C0">
          <w:rPr>
            <w:rFonts w:eastAsia="Times New Roman"/>
            <w:color w:val="0000FF"/>
            <w:sz w:val="24"/>
            <w:szCs w:val="24"/>
            <w:u w:val="single"/>
            <w:lang w:eastAsia="ru-RU"/>
          </w:rPr>
          <w:t>https://2019-god.com/oge-2019-goda-obyazatelnye-predmety-izmeneniya-novosti/#__2019</w:t>
        </w:r>
      </w:hyperlink>
    </w:p>
    <w:p w:rsidR="007E60C0" w:rsidRPr="007E60C0" w:rsidRDefault="007E60C0" w:rsidP="007E60C0">
      <w:pPr>
        <w:spacing w:after="0" w:line="240" w:lineRule="auto"/>
        <w:rPr>
          <w:rFonts w:eastAsia="Times New Roman"/>
          <w:sz w:val="24"/>
          <w:szCs w:val="24"/>
          <w:lang w:eastAsia="ru-RU"/>
        </w:rPr>
      </w:pPr>
      <w:r w:rsidRPr="007E60C0">
        <w:rPr>
          <w:rFonts w:eastAsia="Times New Roman"/>
          <w:sz w:val="24"/>
          <w:szCs w:val="24"/>
          <w:lang w:eastAsia="ru-RU"/>
        </w:rPr>
        <w:t xml:space="preserve">Основные экзамены для 9-х классов в 2019 году запланированы на такие даты: Осенняя (сентябрьская) пересдача назначена на такие дни: Расписание сентябрьского периода ОГЭ 2019 года... Подробнее: </w:t>
      </w:r>
      <w:hyperlink r:id="rId7" w:anchor="__2019" w:history="1">
        <w:r w:rsidRPr="007E60C0">
          <w:rPr>
            <w:rFonts w:eastAsia="Times New Roman"/>
            <w:color w:val="0000FF"/>
            <w:sz w:val="24"/>
            <w:szCs w:val="24"/>
            <w:u w:val="single"/>
            <w:lang w:eastAsia="ru-RU"/>
          </w:rPr>
          <w:t>https://2019-god.com/oge-2019-goda-obyazatelnye-predmety-izmeneniya-novosti/#__2019</w:t>
        </w:r>
      </w:hyperlink>
    </w:p>
    <w:p w:rsidR="007E60C0" w:rsidRPr="007E60C0" w:rsidRDefault="007E60C0" w:rsidP="007E60C0">
      <w:pPr>
        <w:spacing w:before="100" w:beforeAutospacing="1" w:after="100" w:afterAutospacing="1" w:line="240" w:lineRule="auto"/>
        <w:outlineLvl w:val="0"/>
        <w:rPr>
          <w:rFonts w:eastAsia="Times New Roman"/>
          <w:b/>
          <w:bCs/>
          <w:kern w:val="36"/>
          <w:sz w:val="48"/>
          <w:szCs w:val="48"/>
          <w:lang w:eastAsia="ru-RU"/>
        </w:rPr>
      </w:pPr>
      <w:r w:rsidRPr="007E60C0">
        <w:rPr>
          <w:rFonts w:eastAsia="Times New Roman"/>
          <w:b/>
          <w:bCs/>
          <w:kern w:val="36"/>
          <w:sz w:val="48"/>
          <w:szCs w:val="48"/>
          <w:lang w:eastAsia="ru-RU"/>
        </w:rPr>
        <w:t>Изменение в ОГЭ 2019</w:t>
      </w:r>
    </w:p>
    <w:p w:rsidR="007E60C0" w:rsidRPr="007E60C0" w:rsidRDefault="007E60C0" w:rsidP="007E60C0">
      <w:pPr>
        <w:spacing w:after="0" w:line="240" w:lineRule="auto"/>
        <w:rPr>
          <w:rFonts w:eastAsia="Times New Roman"/>
          <w:sz w:val="24"/>
          <w:szCs w:val="24"/>
          <w:lang w:eastAsia="ru-RU"/>
        </w:rPr>
      </w:pPr>
      <w:hyperlink r:id="rId8" w:history="1">
        <w:r w:rsidRPr="007E60C0">
          <w:rPr>
            <w:rFonts w:eastAsia="Times New Roman"/>
            <w:color w:val="0000FF"/>
            <w:sz w:val="24"/>
            <w:szCs w:val="24"/>
            <w:u w:val="single"/>
            <w:lang w:eastAsia="ru-RU"/>
          </w:rPr>
          <w:t xml:space="preserve">Советы </w:t>
        </w:r>
        <w:proofErr w:type="spellStart"/>
        <w:r w:rsidRPr="007E60C0">
          <w:rPr>
            <w:rFonts w:eastAsia="Times New Roman"/>
            <w:color w:val="0000FF"/>
            <w:sz w:val="24"/>
            <w:szCs w:val="24"/>
            <w:u w:val="single"/>
            <w:lang w:eastAsia="ru-RU"/>
          </w:rPr>
          <w:t>учителю</w:t>
        </w:r>
      </w:hyperlink>
      <w:hyperlink r:id="rId9" w:anchor="respond" w:history="1">
        <w:r w:rsidRPr="007E60C0">
          <w:rPr>
            <w:rFonts w:eastAsia="Times New Roman"/>
            <w:color w:val="0000FF"/>
            <w:sz w:val="24"/>
            <w:szCs w:val="24"/>
            <w:u w:val="single"/>
            <w:lang w:eastAsia="ru-RU"/>
          </w:rPr>
          <w:t>Комментарии</w:t>
        </w:r>
        <w:proofErr w:type="spellEnd"/>
        <w:r w:rsidRPr="007E60C0">
          <w:rPr>
            <w:rFonts w:eastAsia="Times New Roman"/>
            <w:color w:val="0000FF"/>
            <w:sz w:val="24"/>
            <w:szCs w:val="24"/>
            <w:u w:val="single"/>
            <w:lang w:eastAsia="ru-RU"/>
          </w:rPr>
          <w:t>: 0</w:t>
        </w:r>
      </w:hyperlink>
      <w:r w:rsidRPr="007E60C0">
        <w:rPr>
          <w:rFonts w:eastAsia="Times New Roman"/>
          <w:sz w:val="24"/>
          <w:szCs w:val="24"/>
          <w:lang w:eastAsia="ru-RU"/>
        </w:rPr>
        <w:t xml:space="preserve"> </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b/>
          <w:bCs/>
          <w:sz w:val="24"/>
          <w:szCs w:val="24"/>
          <w:lang w:eastAsia="ru-RU"/>
        </w:rPr>
        <w:t>Изменения в ОГЭ 2019 год</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ОГЭ — основной государственный экзамен, который сдают все лица, освоившие общую образовательную программу. Экзамен проводится после окончания девятого класса с помощью контрольно-измерительных материалов (КИМ).</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b/>
          <w:bCs/>
          <w:sz w:val="24"/>
          <w:szCs w:val="24"/>
          <w:lang w:eastAsia="ru-RU"/>
        </w:rPr>
        <w:t>Общие изменения в ОГЭ 2019</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По состоянию на начало 2018-2019 учебного года нет никаких официальных данных об изменении количества обязательных предметов. Как и на прошлом ОГЭ, аттестация девятиклассников будет проводиться по двум обязательным предметам и двум на выбор. Обязательными предметами на ОГЭ являются математика и русский язык. Предметами по выбору могут быть: литература, иностранный язык, физика, химия. А также: биология, география, информатика, история и обществознание.</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b/>
          <w:bCs/>
          <w:sz w:val="24"/>
          <w:szCs w:val="24"/>
          <w:lang w:eastAsia="ru-RU"/>
        </w:rPr>
        <w:t>Возможно, что в ОГЭ 2019 года будут внесены такие изменения:</w:t>
      </w:r>
    </w:p>
    <w:p w:rsidR="007E60C0" w:rsidRPr="007E60C0" w:rsidRDefault="007E60C0" w:rsidP="007E60C0">
      <w:pPr>
        <w:numPr>
          <w:ilvl w:val="0"/>
          <w:numId w:val="1"/>
        </w:numPr>
        <w:spacing w:before="100" w:beforeAutospacing="1" w:after="100" w:afterAutospacing="1" w:line="240" w:lineRule="auto"/>
        <w:rPr>
          <w:rFonts w:eastAsia="Times New Roman"/>
          <w:sz w:val="24"/>
          <w:szCs w:val="24"/>
          <w:lang w:eastAsia="ru-RU"/>
        </w:rPr>
      </w:pPr>
      <w:r w:rsidRPr="007E60C0">
        <w:rPr>
          <w:rFonts w:eastAsia="Times New Roman"/>
          <w:b/>
          <w:bCs/>
          <w:sz w:val="24"/>
          <w:szCs w:val="24"/>
          <w:lang w:eastAsia="ru-RU"/>
        </w:rPr>
        <w:t>Добавление третьего предмета на выбор.</w:t>
      </w:r>
    </w:p>
    <w:p w:rsidR="007E60C0" w:rsidRPr="007E60C0" w:rsidRDefault="007E60C0" w:rsidP="007E60C0">
      <w:pPr>
        <w:numPr>
          <w:ilvl w:val="0"/>
          <w:numId w:val="1"/>
        </w:numPr>
        <w:spacing w:before="100" w:beforeAutospacing="1" w:after="100" w:afterAutospacing="1" w:line="240" w:lineRule="auto"/>
        <w:rPr>
          <w:rFonts w:eastAsia="Times New Roman"/>
          <w:sz w:val="24"/>
          <w:szCs w:val="24"/>
          <w:lang w:eastAsia="ru-RU"/>
        </w:rPr>
      </w:pPr>
      <w:r w:rsidRPr="007E60C0">
        <w:rPr>
          <w:rFonts w:eastAsia="Times New Roman"/>
          <w:b/>
          <w:bCs/>
          <w:sz w:val="24"/>
          <w:szCs w:val="24"/>
          <w:lang w:eastAsia="ru-RU"/>
        </w:rPr>
        <w:t>Изменения в контрольно-измерительных материалах.</w:t>
      </w:r>
    </w:p>
    <w:p w:rsidR="007E60C0" w:rsidRPr="007E60C0" w:rsidRDefault="007E60C0" w:rsidP="007E60C0">
      <w:pPr>
        <w:numPr>
          <w:ilvl w:val="0"/>
          <w:numId w:val="1"/>
        </w:numPr>
        <w:spacing w:before="100" w:beforeAutospacing="1" w:after="100" w:afterAutospacing="1" w:line="240" w:lineRule="auto"/>
        <w:rPr>
          <w:rFonts w:eastAsia="Times New Roman"/>
          <w:sz w:val="24"/>
          <w:szCs w:val="24"/>
          <w:lang w:eastAsia="ru-RU"/>
        </w:rPr>
      </w:pPr>
      <w:r w:rsidRPr="007E60C0">
        <w:rPr>
          <w:rFonts w:eastAsia="Times New Roman"/>
          <w:b/>
          <w:bCs/>
          <w:sz w:val="24"/>
          <w:szCs w:val="24"/>
          <w:lang w:eastAsia="ru-RU"/>
        </w:rPr>
        <w:t>Усиление контроля над школьниками во время проведения Основного Государственного Экзамена (установка дополнительного видеонаблюдения).</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В процесс проведения ОГЭ 2019 изменения и официальные дополнения не внесены. Но это не означает, что в течение года ничего не изменится. До выпускных экзаменов еще есть время, так что перемены в организационной форме возможны.</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b/>
          <w:bCs/>
          <w:sz w:val="24"/>
          <w:szCs w:val="24"/>
          <w:lang w:eastAsia="ru-RU"/>
        </w:rPr>
        <w:t>Изменения в ОГЭ по русскому языку</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Самые серьезные изменения коснутся аттестации по русскому языку. В начале октября директор Федерального Института Педагогических Измерений (ФИПИ) Оксана Решетникова рассказала о нововведениях в ОГЭ по русскому языку.</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Речь идет не об основном действующем экзамене, а об особой процедуре допуска к ОГЭ. Формат этой процедуры — собеседование, во время которого необходимо выполнить 4 устные разноплановые задания:</w:t>
      </w:r>
    </w:p>
    <w:p w:rsidR="007E60C0" w:rsidRPr="007E60C0" w:rsidRDefault="007E60C0" w:rsidP="007E60C0">
      <w:pPr>
        <w:numPr>
          <w:ilvl w:val="0"/>
          <w:numId w:val="2"/>
        </w:num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 xml:space="preserve">Чтение вслух. На первый взгляд, задание не сложное и не представляет особого труда для его выполнения учеником девятого класса. НО! Тексты для этой части </w:t>
      </w:r>
      <w:r w:rsidRPr="007E60C0">
        <w:rPr>
          <w:rFonts w:eastAsia="Times New Roman"/>
          <w:sz w:val="24"/>
          <w:szCs w:val="24"/>
          <w:lang w:eastAsia="ru-RU"/>
        </w:rPr>
        <w:lastRenderedPageBreak/>
        <w:t>собеседования будут выбираться таким образом, чтобы было понятно, на каком уровне ученик владеет орфоэпическими нормами. Способен ли он правильно произносить ударения и с помощью голоса обозначать интонации.</w:t>
      </w:r>
    </w:p>
    <w:p w:rsidR="007E60C0" w:rsidRPr="007E60C0" w:rsidRDefault="007E60C0" w:rsidP="007E60C0">
      <w:pPr>
        <w:numPr>
          <w:ilvl w:val="0"/>
          <w:numId w:val="2"/>
        </w:num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Пересказ. Это следующее задание. Разработчики придумали «изюминку» для этой части собеседования. Ученик, пересказывая прочитанный текст, должен гармонично вставить цитату, касающуюся содержания текста, в свой пересказ.</w:t>
      </w:r>
    </w:p>
    <w:p w:rsidR="007E60C0" w:rsidRPr="007E60C0" w:rsidRDefault="007E60C0" w:rsidP="007E60C0">
      <w:pPr>
        <w:numPr>
          <w:ilvl w:val="0"/>
          <w:numId w:val="2"/>
        </w:num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Монолог. Учащийся вправе сам выбрать форму монологического высказывания. Это может быть повествование, описание, рассуждение. Если ученик выберет описание, ему будет представлено какое-либо изображение, по которому нужно будет составить свой монолог. Если же формой высказывания будет рассуждение, то ученику будет предложен некий опорный вопрос, начинающийся со слов «Нужно ли…?» или «Как ты думаешь…?». Для повествования, нужно будет составить монолог, опираясь на какой-либо наглядный материал. Все необходимые вспомогательные предметы для ответа учащегося, будут содержаться в контрольно-измерительных материалах.</w:t>
      </w:r>
    </w:p>
    <w:p w:rsidR="007E60C0" w:rsidRPr="007E60C0" w:rsidRDefault="007E60C0" w:rsidP="007E60C0">
      <w:pPr>
        <w:numPr>
          <w:ilvl w:val="0"/>
          <w:numId w:val="2"/>
        </w:num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Участие в диалоге. В последнем задании ученику будет предложено проверить свои знания в умении вести диалог. Оцениваться будет то, насколько учащийся может поддерживать тему разговора и отвечать на вопросы.</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Нужно отметить, что по результатам исследований, участие в котором приняли около 800 тысяч школьников, эта новая процедура не вызвала негативной реакции. Бояться этого не стоит.</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Проходить собеседование будет в том учебном заведении, где учится школьник. Длительность процедуры — 15 минут. Результатом собеседования является «зачет» или «незачет». Все учащиеся, получившие зачет на собеседовании, автоматически допускаются к сдаче основных экзаменов.</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Основной этап собеседования пройдет 13 февраля 2019 года. Если ученик по каким-либо причинам не смог посетить основной этап или получил незачет, то есть возможность пройти собеседование в дополнительный день. Даты повторных собеседований назначены на 13 марта 2019 года и 6 мая 2019 года. Но возможно, будут внесены некоторые изменения.</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В письменном экзамене по русскому языку пока никаких изменений не планируется. Оцениваться задания будут так же, как на прошлом экзамене.</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b/>
          <w:bCs/>
          <w:sz w:val="24"/>
          <w:szCs w:val="24"/>
          <w:lang w:eastAsia="ru-RU"/>
        </w:rPr>
        <w:t>Изменения в ОГЭ по другим предметам</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По другим предметам изменения в ОГЭ 2019, последние новости не упоминали. Основной Государственный Экзамен по остальным предметам будет проходить так же, как и в 2018 году.</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Но это не говорит о том, что точно не будет никаких изменений. Возможно, ФИПИ внесет изменения в ОГЭ 2019года</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b/>
          <w:bCs/>
          <w:sz w:val="24"/>
          <w:szCs w:val="24"/>
          <w:lang w:eastAsia="ru-RU"/>
        </w:rPr>
        <w:t xml:space="preserve">Изменения в </w:t>
      </w:r>
      <w:proofErr w:type="spellStart"/>
      <w:r w:rsidRPr="007E60C0">
        <w:rPr>
          <w:rFonts w:eastAsia="Times New Roman"/>
          <w:b/>
          <w:bCs/>
          <w:sz w:val="24"/>
          <w:szCs w:val="24"/>
          <w:lang w:eastAsia="ru-RU"/>
        </w:rPr>
        <w:t>КИМах</w:t>
      </w:r>
      <w:proofErr w:type="spellEnd"/>
      <w:r w:rsidRPr="007E60C0">
        <w:rPr>
          <w:rFonts w:eastAsia="Times New Roman"/>
          <w:b/>
          <w:bCs/>
          <w:sz w:val="24"/>
          <w:szCs w:val="24"/>
          <w:lang w:eastAsia="ru-RU"/>
        </w:rPr>
        <w:t xml:space="preserve"> по предметам в 2019 году</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 xml:space="preserve">На данный момент изменения в </w:t>
      </w:r>
      <w:proofErr w:type="spellStart"/>
      <w:r w:rsidRPr="007E60C0">
        <w:rPr>
          <w:rFonts w:eastAsia="Times New Roman"/>
          <w:sz w:val="24"/>
          <w:szCs w:val="24"/>
          <w:lang w:eastAsia="ru-RU"/>
        </w:rPr>
        <w:t>КИМах</w:t>
      </w:r>
      <w:proofErr w:type="spellEnd"/>
      <w:r w:rsidRPr="007E60C0">
        <w:rPr>
          <w:rFonts w:eastAsia="Times New Roman"/>
          <w:sz w:val="24"/>
          <w:szCs w:val="24"/>
          <w:lang w:eastAsia="ru-RU"/>
        </w:rPr>
        <w:t xml:space="preserve"> для ОГЭ пока не приняты. Пока не решено, будут ли вообще внесены какие-то изменения, так как в 2017-2018 учебном году эти изменения вносились.</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lastRenderedPageBreak/>
        <w:t>ФИПИ сообщает, что для подготовки к Основному Государственному Экзамену можно использовать контрольно измерительные материалы с прошлого экзамена.</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В открытом банке заданий уже есть материалы для 2019года. Также опубликованы тренировочные сборники.</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b/>
          <w:bCs/>
          <w:sz w:val="24"/>
          <w:szCs w:val="24"/>
          <w:lang w:eastAsia="ru-RU"/>
        </w:rPr>
        <w:t>Изменения контроля во время ОГЭ</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Уже давно планируется, что какая-то часть заданий будет проверяться автоматически, с помощью компьютерной программы. Например, это касается заданий по алгебре, в которых ответами являются решения примеров. Но по этому вопросу идут большие споры, так как не все организаторы ОГЭ уверены, что проверка с помощью компьютерной программы будет достоверной.</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 xml:space="preserve">Также планируются изменения в проведении </w:t>
      </w:r>
      <w:proofErr w:type="gramStart"/>
      <w:r w:rsidRPr="007E60C0">
        <w:rPr>
          <w:rFonts w:eastAsia="Times New Roman"/>
          <w:sz w:val="24"/>
          <w:szCs w:val="24"/>
          <w:lang w:eastAsia="ru-RU"/>
        </w:rPr>
        <w:t>контроля за</w:t>
      </w:r>
      <w:proofErr w:type="gramEnd"/>
      <w:r w:rsidRPr="007E60C0">
        <w:rPr>
          <w:rFonts w:eastAsia="Times New Roman"/>
          <w:sz w:val="24"/>
          <w:szCs w:val="24"/>
          <w:lang w:eastAsia="ru-RU"/>
        </w:rPr>
        <w:t xml:space="preserve"> учащимися во время процедуры экзамена. Предлагается оснастить аудитории проведения ОГЭ видеонаблюдением, как на ЕГЭ. Также, при входе в аудиторию планируется проверять учеников с помощью </w:t>
      </w:r>
      <w:proofErr w:type="spellStart"/>
      <w:r w:rsidRPr="007E60C0">
        <w:rPr>
          <w:rFonts w:eastAsia="Times New Roman"/>
          <w:sz w:val="24"/>
          <w:szCs w:val="24"/>
          <w:lang w:eastAsia="ru-RU"/>
        </w:rPr>
        <w:t>металлодетектора</w:t>
      </w:r>
      <w:proofErr w:type="spellEnd"/>
      <w:r w:rsidRPr="007E60C0">
        <w:rPr>
          <w:rFonts w:eastAsia="Times New Roman"/>
          <w:sz w:val="24"/>
          <w:szCs w:val="24"/>
          <w:lang w:eastAsia="ru-RU"/>
        </w:rPr>
        <w:t>.</w:t>
      </w:r>
    </w:p>
    <w:p w:rsidR="007E60C0" w:rsidRPr="007E60C0" w:rsidRDefault="007E60C0" w:rsidP="007E60C0">
      <w:pPr>
        <w:spacing w:before="100" w:beforeAutospacing="1" w:after="100" w:afterAutospacing="1" w:line="240" w:lineRule="auto"/>
        <w:rPr>
          <w:rFonts w:eastAsia="Times New Roman"/>
          <w:sz w:val="24"/>
          <w:szCs w:val="24"/>
          <w:lang w:eastAsia="ru-RU"/>
        </w:rPr>
      </w:pPr>
      <w:r w:rsidRPr="007E60C0">
        <w:rPr>
          <w:rFonts w:eastAsia="Times New Roman"/>
          <w:sz w:val="24"/>
          <w:szCs w:val="24"/>
          <w:lang w:eastAsia="ru-RU"/>
        </w:rPr>
        <w:t>Но разговоры о таких нововведениях ходят уже давно. Прежде, чем внедрить такие эти системы контроля, нужно сначала их опробовать в тестовом режиме. Поэтому, маловероятно, что эти нововведения будут действовать на Основном Государственном Экзамене в 2019 году.</w:t>
      </w:r>
    </w:p>
    <w:p w:rsidR="00457A6E" w:rsidRDefault="00457A6E">
      <w:bookmarkStart w:id="0" w:name="_GoBack"/>
      <w:bookmarkEnd w:id="0"/>
    </w:p>
    <w:sectPr w:rsidR="00457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5CBB"/>
    <w:multiLevelType w:val="multilevel"/>
    <w:tmpl w:val="8F0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D75EA"/>
    <w:multiLevelType w:val="multilevel"/>
    <w:tmpl w:val="BBDA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C0"/>
    <w:rsid w:val="00457A6E"/>
    <w:rsid w:val="007E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8985">
      <w:bodyDiv w:val="1"/>
      <w:marLeft w:val="0"/>
      <w:marRight w:val="0"/>
      <w:marTop w:val="0"/>
      <w:marBottom w:val="0"/>
      <w:divBdr>
        <w:top w:val="none" w:sz="0" w:space="0" w:color="auto"/>
        <w:left w:val="none" w:sz="0" w:space="0" w:color="auto"/>
        <w:bottom w:val="none" w:sz="0" w:space="0" w:color="auto"/>
        <w:right w:val="none" w:sz="0" w:space="0" w:color="auto"/>
      </w:divBdr>
      <w:divsChild>
        <w:div w:id="605118461">
          <w:marLeft w:val="0"/>
          <w:marRight w:val="0"/>
          <w:marTop w:val="0"/>
          <w:marBottom w:val="0"/>
          <w:divBdr>
            <w:top w:val="none" w:sz="0" w:space="0" w:color="auto"/>
            <w:left w:val="none" w:sz="0" w:space="0" w:color="auto"/>
            <w:bottom w:val="none" w:sz="0" w:space="0" w:color="auto"/>
            <w:right w:val="none" w:sz="0" w:space="0" w:color="auto"/>
          </w:divBdr>
        </w:div>
      </w:divsChild>
    </w:div>
    <w:div w:id="630672675">
      <w:bodyDiv w:val="1"/>
      <w:marLeft w:val="0"/>
      <w:marRight w:val="0"/>
      <w:marTop w:val="0"/>
      <w:marBottom w:val="0"/>
      <w:divBdr>
        <w:top w:val="none" w:sz="0" w:space="0" w:color="auto"/>
        <w:left w:val="none" w:sz="0" w:space="0" w:color="auto"/>
        <w:bottom w:val="none" w:sz="0" w:space="0" w:color="auto"/>
        <w:right w:val="none" w:sz="0" w:space="0" w:color="auto"/>
      </w:divBdr>
      <w:divsChild>
        <w:div w:id="301078254">
          <w:marLeft w:val="0"/>
          <w:marRight w:val="0"/>
          <w:marTop w:val="0"/>
          <w:marBottom w:val="0"/>
          <w:divBdr>
            <w:top w:val="none" w:sz="0" w:space="0" w:color="auto"/>
            <w:left w:val="none" w:sz="0" w:space="0" w:color="auto"/>
            <w:bottom w:val="none" w:sz="0" w:space="0" w:color="auto"/>
            <w:right w:val="none" w:sz="0" w:space="0" w:color="auto"/>
          </w:divBdr>
        </w:div>
      </w:divsChild>
    </w:div>
    <w:div w:id="1413772124">
      <w:bodyDiv w:val="1"/>
      <w:marLeft w:val="0"/>
      <w:marRight w:val="0"/>
      <w:marTop w:val="0"/>
      <w:marBottom w:val="0"/>
      <w:divBdr>
        <w:top w:val="none" w:sz="0" w:space="0" w:color="auto"/>
        <w:left w:val="none" w:sz="0" w:space="0" w:color="auto"/>
        <w:bottom w:val="none" w:sz="0" w:space="0" w:color="auto"/>
        <w:right w:val="none" w:sz="0" w:space="0" w:color="auto"/>
      </w:divBdr>
      <w:divsChild>
        <w:div w:id="208464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jc.ru/category/sovety-uchitelyu/" TargetMode="External"/><Relationship Id="rId3" Type="http://schemas.microsoft.com/office/2007/relationships/stylesWithEffects" Target="stylesWithEffects.xml"/><Relationship Id="rId7" Type="http://schemas.openxmlformats.org/officeDocument/2006/relationships/hyperlink" Target="https://2019-god.com/oge-2019-goda-obyazatelnye-predmety-izmeneniya-nov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019-god.com/oge-2019-goda-obyazatelnye-predmety-izmeneniya-novos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jc.ru/izmenenie-v-oge-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2019-01-15T05:54:00Z</dcterms:created>
  <dcterms:modified xsi:type="dcterms:W3CDTF">2019-01-15T05:58:00Z</dcterms:modified>
</cp:coreProperties>
</file>